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244A6F" w:rsidTr="00FC743C">
        <w:tc>
          <w:tcPr>
            <w:tcW w:w="1642" w:type="dxa"/>
          </w:tcPr>
          <w:p w:rsidR="00244A6F"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244A6F"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244A6F"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244A6F"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244A6F" w:rsidTr="00FC743C">
        <w:tc>
          <w:tcPr>
            <w:tcW w:w="1642" w:type="dxa"/>
            <w:vAlign w:val="center"/>
          </w:tcPr>
          <w:p w:rsidR="00244A6F" w:rsidRDefault="00244A6F" w:rsidP="00244A6F">
            <w:pPr>
              <w:rPr>
                <w:rFonts w:ascii="Times New Roman" w:eastAsia="Times New Roman" w:hAnsi="Times New Roman"/>
                <w:sz w:val="28"/>
                <w:szCs w:val="28"/>
                <w:lang w:eastAsia="ru-RU"/>
              </w:rPr>
            </w:pPr>
            <w:r>
              <w:rPr>
                <w:rFonts w:ascii="Times New Roman" w:eastAsia="Times New Roman" w:hAnsi="Times New Roman"/>
                <w:sz w:val="28"/>
                <w:szCs w:val="28"/>
                <w:lang w:eastAsia="ru-RU"/>
              </w:rPr>
              <w:t>11.10.2021</w:t>
            </w:r>
          </w:p>
        </w:tc>
        <w:tc>
          <w:tcPr>
            <w:tcW w:w="1399" w:type="dxa"/>
            <w:vAlign w:val="center"/>
          </w:tcPr>
          <w:p w:rsidR="00244A6F"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vAlign w:val="center"/>
          </w:tcPr>
          <w:p w:rsidR="00244A6F" w:rsidRDefault="00244A6F" w:rsidP="00FC743C">
            <w:pPr>
              <w:jc w:val="center"/>
              <w:rPr>
                <w:rFonts w:ascii="Times New Roman" w:hAnsi="Times New Roman"/>
                <w:bCs/>
                <w:sz w:val="28"/>
                <w:szCs w:val="28"/>
              </w:rPr>
            </w:pPr>
          </w:p>
          <w:p w:rsidR="00244A6F" w:rsidRPr="005D5787" w:rsidRDefault="00244A6F" w:rsidP="00FC743C">
            <w:pPr>
              <w:jc w:val="center"/>
              <w:rPr>
                <w:rFonts w:ascii="Times New Roman" w:hAnsi="Times New Roman"/>
                <w:sz w:val="28"/>
                <w:szCs w:val="28"/>
              </w:rPr>
            </w:pPr>
            <w:r>
              <w:rPr>
                <w:rFonts w:ascii="Times New Roman" w:hAnsi="Times New Roman"/>
                <w:bCs/>
                <w:sz w:val="28"/>
                <w:szCs w:val="28"/>
              </w:rPr>
              <w:t>ОП.06</w:t>
            </w:r>
            <w:r w:rsidRPr="005D5787">
              <w:rPr>
                <w:rFonts w:ascii="Times New Roman" w:hAnsi="Times New Roman"/>
                <w:bCs/>
                <w:sz w:val="28"/>
                <w:szCs w:val="28"/>
              </w:rPr>
              <w:t xml:space="preserve"> Правила безопасности дорожного движения</w:t>
            </w:r>
          </w:p>
          <w:p w:rsidR="00244A6F" w:rsidRDefault="00244A6F" w:rsidP="00FC743C">
            <w:pPr>
              <w:jc w:val="center"/>
              <w:rPr>
                <w:rFonts w:ascii="Times New Roman" w:eastAsia="Times New Roman" w:hAnsi="Times New Roman"/>
                <w:sz w:val="28"/>
                <w:szCs w:val="28"/>
                <w:lang w:eastAsia="ru-RU"/>
              </w:rPr>
            </w:pPr>
          </w:p>
        </w:tc>
        <w:tc>
          <w:tcPr>
            <w:tcW w:w="2637" w:type="dxa"/>
            <w:vAlign w:val="center"/>
          </w:tcPr>
          <w:p w:rsidR="00244A6F" w:rsidRPr="001F7B32" w:rsidRDefault="00244A6F" w:rsidP="00FC74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244A6F" w:rsidRPr="001D18FF" w:rsidRDefault="00244A6F" w:rsidP="00244A6F">
      <w:pPr>
        <w:rPr>
          <w:b/>
          <w:sz w:val="28"/>
          <w:szCs w:val="28"/>
        </w:rPr>
      </w:pPr>
    </w:p>
    <w:p w:rsidR="00244A6F" w:rsidRDefault="00244A6F" w:rsidP="00244A6F">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244A6F" w:rsidRDefault="00244A6F" w:rsidP="00244A6F">
      <w:pPr>
        <w:jc w:val="center"/>
        <w:rPr>
          <w:rFonts w:ascii="Times New Roman" w:hAnsi="Times New Roman"/>
          <w:sz w:val="28"/>
          <w:szCs w:val="28"/>
        </w:rPr>
      </w:pPr>
    </w:p>
    <w:p w:rsidR="00235254" w:rsidRPr="00235254" w:rsidRDefault="00235254" w:rsidP="00235254">
      <w:pPr>
        <w:jc w:val="center"/>
        <w:rPr>
          <w:rStyle w:val="translation-chunk"/>
          <w:rFonts w:ascii="Times New Roman" w:hAnsi="Times New Roman"/>
          <w:b/>
          <w:sz w:val="28"/>
          <w:szCs w:val="28"/>
          <w:shd w:val="clear" w:color="auto" w:fill="FFFFFF"/>
        </w:rPr>
      </w:pPr>
      <w:r w:rsidRPr="00235254">
        <w:rPr>
          <w:rFonts w:ascii="Times New Roman" w:hAnsi="Times New Roman"/>
          <w:b/>
          <w:sz w:val="28"/>
          <w:szCs w:val="28"/>
        </w:rPr>
        <w:t xml:space="preserve">Тема 2.5. </w:t>
      </w:r>
      <w:r w:rsidRPr="00235254">
        <w:rPr>
          <w:rStyle w:val="translation-chunk"/>
          <w:rFonts w:ascii="Times New Roman" w:hAnsi="Times New Roman"/>
          <w:b/>
          <w:sz w:val="28"/>
          <w:szCs w:val="28"/>
          <w:shd w:val="clear" w:color="auto" w:fill="FFFFFF"/>
        </w:rPr>
        <w:t>Управление автомобилем в темное время суток и в условиях недостаточной видимости.</w:t>
      </w:r>
    </w:p>
    <w:p w:rsidR="00244A6F" w:rsidRDefault="00244A6F" w:rsidP="00244A6F">
      <w:pPr>
        <w:jc w:val="center"/>
        <w:rPr>
          <w:rFonts w:ascii="Times New Roman" w:hAnsi="Times New Roman"/>
          <w:sz w:val="28"/>
          <w:szCs w:val="28"/>
        </w:rPr>
      </w:pPr>
    </w:p>
    <w:p w:rsidR="00244A6F" w:rsidRDefault="00244A6F" w:rsidP="00244A6F">
      <w:pPr>
        <w:jc w:val="center"/>
        <w:rPr>
          <w:rFonts w:ascii="Times New Roman" w:hAnsi="Times New Roman"/>
          <w:sz w:val="28"/>
          <w:szCs w:val="28"/>
        </w:rPr>
      </w:pPr>
      <w:r w:rsidRPr="005D5787">
        <w:rPr>
          <w:rFonts w:ascii="Times New Roman" w:hAnsi="Times New Roman"/>
          <w:sz w:val="28"/>
          <w:szCs w:val="28"/>
        </w:rPr>
        <w:t>Лекция №</w:t>
      </w:r>
      <w:r>
        <w:rPr>
          <w:rFonts w:ascii="Times New Roman" w:hAnsi="Times New Roman"/>
          <w:sz w:val="28"/>
          <w:szCs w:val="28"/>
        </w:rPr>
        <w:t>13</w:t>
      </w:r>
    </w:p>
    <w:p w:rsidR="00244A6F" w:rsidRDefault="00244A6F" w:rsidP="00244A6F"/>
    <w:p w:rsidR="00244A6F" w:rsidRPr="009F3946"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244A6F" w:rsidRPr="00235254"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sidRPr="009F3946">
        <w:rPr>
          <w:rFonts w:ascii="Times New Roman" w:hAnsi="Times New Roman"/>
          <w:sz w:val="28"/>
          <w:szCs w:val="28"/>
        </w:rPr>
        <w:t xml:space="preserve">порядок </w:t>
      </w:r>
      <w:r>
        <w:rPr>
          <w:rStyle w:val="translation-chunk"/>
          <w:rFonts w:ascii="Times New Roman" w:hAnsi="Times New Roman"/>
          <w:sz w:val="28"/>
          <w:szCs w:val="28"/>
          <w:shd w:val="clear" w:color="auto" w:fill="FFFFFF"/>
        </w:rPr>
        <w:t>управления</w:t>
      </w:r>
      <w:r w:rsidRPr="00AA0FD9">
        <w:rPr>
          <w:rStyle w:val="translation-chunk"/>
          <w:rFonts w:ascii="Times New Roman" w:hAnsi="Times New Roman"/>
          <w:sz w:val="28"/>
          <w:szCs w:val="28"/>
          <w:shd w:val="clear" w:color="auto" w:fill="FFFFFF"/>
        </w:rPr>
        <w:t xml:space="preserve"> автомобилем в </w:t>
      </w:r>
      <w:r w:rsidR="00235254" w:rsidRPr="00235254">
        <w:rPr>
          <w:rStyle w:val="translation-chunk"/>
          <w:rFonts w:ascii="Times New Roman" w:hAnsi="Times New Roman"/>
          <w:sz w:val="28"/>
          <w:szCs w:val="28"/>
          <w:shd w:val="clear" w:color="auto" w:fill="FFFFFF"/>
        </w:rPr>
        <w:t>темное время суток и в условиях недостаточной видимости</w:t>
      </w:r>
      <w:r w:rsidRPr="00235254">
        <w:rPr>
          <w:rFonts w:ascii="Times New Roman" w:hAnsi="Times New Roman"/>
          <w:bCs/>
          <w:sz w:val="28"/>
          <w:szCs w:val="28"/>
        </w:rPr>
        <w:t>;</w:t>
      </w:r>
    </w:p>
    <w:p w:rsidR="00244A6F" w:rsidRPr="009F3946"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244A6F" w:rsidRPr="009F3946"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244A6F" w:rsidRPr="009F3946"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244A6F" w:rsidRPr="00042BFA"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244A6F" w:rsidRPr="00E77167"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Pr>
          <w:rFonts w:ascii="Times New Roman" w:hAnsi="Times New Roman"/>
          <w:sz w:val="28"/>
          <w:szCs w:val="28"/>
        </w:rPr>
        <w:t>правила  движения</w:t>
      </w:r>
      <w:r w:rsidRPr="00AA0FD9">
        <w:rPr>
          <w:rFonts w:ascii="Times New Roman" w:hAnsi="Times New Roman"/>
          <w:sz w:val="28"/>
          <w:szCs w:val="28"/>
        </w:rPr>
        <w:t xml:space="preserve"> автомобилей</w:t>
      </w:r>
      <w:r w:rsidRPr="000B5918">
        <w:rPr>
          <w:rFonts w:ascii="Times New Roman" w:hAnsi="Times New Roman"/>
          <w:sz w:val="28"/>
          <w:szCs w:val="28"/>
        </w:rPr>
        <w:t xml:space="preserve"> </w:t>
      </w:r>
      <w:r w:rsidRPr="00AA0FD9">
        <w:rPr>
          <w:rFonts w:ascii="Times New Roman" w:hAnsi="Times New Roman"/>
          <w:sz w:val="28"/>
          <w:szCs w:val="28"/>
        </w:rPr>
        <w:t xml:space="preserve">в </w:t>
      </w:r>
      <w:r w:rsidR="00235254" w:rsidRPr="00235254">
        <w:rPr>
          <w:rStyle w:val="translation-chunk"/>
          <w:rFonts w:ascii="Times New Roman" w:hAnsi="Times New Roman"/>
          <w:sz w:val="28"/>
          <w:szCs w:val="28"/>
          <w:shd w:val="clear" w:color="auto" w:fill="FFFFFF"/>
        </w:rPr>
        <w:t>темное время суток и в условиях недостаточной видимости</w:t>
      </w:r>
      <w:r>
        <w:rPr>
          <w:rFonts w:ascii="Times New Roman" w:hAnsi="Times New Roman"/>
          <w:sz w:val="28"/>
          <w:szCs w:val="28"/>
        </w:rPr>
        <w:t xml:space="preserve"> </w:t>
      </w:r>
      <w:r w:rsidRPr="00E77167">
        <w:rPr>
          <w:rFonts w:ascii="Times New Roman" w:hAnsi="Times New Roman"/>
          <w:sz w:val="28"/>
          <w:szCs w:val="28"/>
        </w:rPr>
        <w:t>обеспечит вашу безопасность</w:t>
      </w:r>
      <w:r w:rsidR="00235254">
        <w:rPr>
          <w:rFonts w:ascii="Times New Roman" w:hAnsi="Times New Roman"/>
          <w:sz w:val="28"/>
          <w:szCs w:val="28"/>
        </w:rPr>
        <w:t>,</w:t>
      </w:r>
      <w:r w:rsidRPr="00E77167">
        <w:rPr>
          <w:rFonts w:ascii="Times New Roman" w:hAnsi="Times New Roman"/>
          <w:sz w:val="28"/>
          <w:szCs w:val="28"/>
        </w:rPr>
        <w:t xml:space="preserve"> </w:t>
      </w:r>
      <w:r>
        <w:rPr>
          <w:rFonts w:ascii="Times New Roman" w:hAnsi="Times New Roman"/>
          <w:sz w:val="28"/>
          <w:szCs w:val="28"/>
        </w:rPr>
        <w:t>при движении на дороге.</w:t>
      </w:r>
    </w:p>
    <w:p w:rsidR="00C7201E" w:rsidRDefault="00C7201E" w:rsidP="00C7201E">
      <w:pPr>
        <w:ind w:firstLine="709"/>
        <w:rPr>
          <w:rFonts w:ascii="Times New Roman" w:hAnsi="Times New Roman"/>
          <w:b/>
          <w:sz w:val="28"/>
          <w:szCs w:val="28"/>
        </w:rPr>
      </w:pPr>
    </w:p>
    <w:p w:rsidR="00C7201E" w:rsidRDefault="00C7201E" w:rsidP="00C7201E">
      <w:pPr>
        <w:ind w:firstLine="709"/>
        <w:rPr>
          <w:rFonts w:ascii="Times New Roman" w:hAnsi="Times New Roman"/>
          <w:sz w:val="28"/>
          <w:szCs w:val="28"/>
        </w:rPr>
      </w:pPr>
      <w:r>
        <w:rPr>
          <w:rFonts w:ascii="Times New Roman" w:hAnsi="Times New Roman"/>
          <w:sz w:val="28"/>
          <w:szCs w:val="28"/>
        </w:rPr>
        <w:t>План</w:t>
      </w:r>
      <w:r w:rsidRPr="009F3946">
        <w:rPr>
          <w:rFonts w:ascii="Times New Roman" w:eastAsia="Times New Roman" w:hAnsi="Times New Roman"/>
          <w:sz w:val="28"/>
          <w:szCs w:val="28"/>
          <w:lang w:eastAsia="ru-RU"/>
        </w:rPr>
        <w:t>:</w:t>
      </w:r>
    </w:p>
    <w:p w:rsidR="00C7201E" w:rsidRPr="00C7201E" w:rsidRDefault="00C7201E" w:rsidP="00C7201E">
      <w:pPr>
        <w:ind w:firstLine="709"/>
        <w:rPr>
          <w:rFonts w:ascii="Times New Roman" w:hAnsi="Times New Roman"/>
          <w:sz w:val="28"/>
          <w:szCs w:val="28"/>
        </w:rPr>
      </w:pP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r w:rsidRPr="00C7201E">
        <w:rPr>
          <w:rStyle w:val="translation-chunk"/>
          <w:rFonts w:ascii="Times New Roman" w:hAnsi="Times New Roman"/>
          <w:sz w:val="28"/>
          <w:szCs w:val="28"/>
          <w:shd w:val="clear" w:color="auto" w:fill="FFFFFF"/>
        </w:rPr>
        <w:t>1. Причины, вызывающие трудности во время управления автомобилем в темное время суток и в условиях недостаточной видимости. Действия водителя при ослеплении.</w:t>
      </w: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r w:rsidRPr="00C7201E">
        <w:rPr>
          <w:rStyle w:val="translation-chunk"/>
          <w:rFonts w:ascii="Times New Roman" w:hAnsi="Times New Roman"/>
          <w:sz w:val="28"/>
          <w:szCs w:val="28"/>
          <w:shd w:val="clear" w:color="auto" w:fill="FFFFFF"/>
        </w:rPr>
        <w:t xml:space="preserve">2. Управление автомобилем во время движения на городских и загородных дорогах в темное время суток и в условиях недостаточной видимости. Пользование световыми приборами. Управление автомобилем во время дождя, тумана, снегопада. </w:t>
      </w: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 xml:space="preserve">Вопрос </w:t>
      </w:r>
      <w:r w:rsidRPr="00C7201E">
        <w:rPr>
          <w:rStyle w:val="translation-chunk"/>
          <w:rFonts w:ascii="Times New Roman" w:hAnsi="Times New Roman"/>
          <w:sz w:val="28"/>
          <w:szCs w:val="28"/>
          <w:shd w:val="clear" w:color="auto" w:fill="FFFFFF"/>
        </w:rPr>
        <w:t>1. Причины, вызывающие трудности во время управления автомобилем в темное время суток и в условиях недостаточной видимости. Действия водителя при ослеплении.</w:t>
      </w: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 xml:space="preserve">Управление автомобилем в темное время суток сильно осложняется. С наступлением темноты ухудшается видимость дороги и расположенных на ней объектов. Свет фар автомобиля освещает лишь ограниченный участок дороги, причем объекты появляются в освещенной зоне внезапно, а для опознания их требуется больше времени, чем днем. Время реакции водителя ночью увеличивается в среднем в два раза. В условиях недостаточной </w:t>
      </w:r>
      <w:r w:rsidRPr="00C7201E">
        <w:rPr>
          <w:rFonts w:ascii="Times New Roman" w:hAnsi="Times New Roman"/>
          <w:color w:val="000000"/>
          <w:sz w:val="28"/>
          <w:szCs w:val="28"/>
          <w:shd w:val="clear" w:color="auto" w:fill="FFFFFF"/>
          <w:lang w:eastAsia="ru-RU"/>
        </w:rPr>
        <w:lastRenderedPageBreak/>
        <w:t>видимости почти невозможно цветоощущение предметов. Они отличаются не по цвету, а по яркости, причем яркость объектов дорожной обстановки (транспортные средства, пешеходы) и контрастность их относительно дороги сильно снижаются. Расстояние, на котором обнаруживаются транспортные средства ночью, сокращается почти вдвое по сравнению со световым включением, однако водителю кажется, что они находятся на большом расстоянии. Вообще в вечерние сумерки и на рассвете у многих водителей появляется так называемый оптический обман. Контуры предметов расплываются, автомобили не белого и не ярко-желтого цветов сливаются с фоном и покрытием дороги. В свете фар искажаются предметы и неровности дороги. Резкие и частые изменения освещенности и яркости предметов требуют непрерывной адаптации зрения, в результате глаза водителя быстро утомляются. Наибольшая опасность возникает при ослеплении водителя светом фар - видимость резко ухудшается, а зачастую и совершенно пропадает. Если при ослеплении водитель не выполнит предписание Правил дорожного движения («не меняя полосу движения снизить скорость и остановиться»), то в течение времени световой адаптации движение автомобиля окажется неуправляемым, причем даже при малой скорости (30-40 км/ч) автомобиль может пройти 100 м и более. В этих условиях водитель не имеет возможности не только увидеть опасность или препятствие, но и выдержать траекторию движения автомобиля. Как правило, он следит лишь за тем, чтобы рулевое колесо не меняло положения. Однако автомобиль способен изменить траекторию без участия водителя и выйти за пределы дороги или на полосу встречного движения.</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Статистика показывает, что на темное время суток приходится почти половина всех ДТП с наиболее тяжелыми последствиями. Снижение интенсивности движения порождает у многих водителей уверенность в том, что можно двигаться с более высокой скоростью и более свободно маневрировать, чем днем, а ослабление контроля порождает чувство безнаказанности.</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Значительно ухудшаются условия видимости во время снегопада, проливного дождя и особенно тумана. Туман закрывает ориентиры, изменяет окраску лучей всех цветов, кроме красного. Так, желтый свет в тумане становится красноватым, а зеленый - желтоватым. Пелена тумана может быть настолько густой, что даже с включенными фарами нельзя ничего различить на расстоянии 3-5 м.</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 xml:space="preserve">В темное время суток и в условиях недостаточной видимости водитель большую часть времени находится в состоянии повышенного эмоционального напряжения, поэтому </w:t>
      </w:r>
      <w:proofErr w:type="gramStart"/>
      <w:r w:rsidRPr="00C7201E">
        <w:rPr>
          <w:rFonts w:ascii="Times New Roman" w:hAnsi="Times New Roman"/>
          <w:color w:val="000000"/>
          <w:sz w:val="28"/>
          <w:szCs w:val="28"/>
          <w:shd w:val="clear" w:color="auto" w:fill="FFFFFF"/>
          <w:lang w:eastAsia="ru-RU"/>
        </w:rPr>
        <w:t>он</w:t>
      </w:r>
      <w:proofErr w:type="gramEnd"/>
      <w:r w:rsidRPr="00C7201E">
        <w:rPr>
          <w:rFonts w:ascii="Times New Roman" w:hAnsi="Times New Roman"/>
          <w:color w:val="000000"/>
          <w:sz w:val="28"/>
          <w:szCs w:val="28"/>
          <w:shd w:val="clear" w:color="auto" w:fill="FFFFFF"/>
          <w:lang w:eastAsia="ru-RU"/>
        </w:rPr>
        <w:t xml:space="preserve"> намного быстрее утомляется, чем днем. К работе на автомобиле ночью нужно тщательно готовиться. Устранение технической неисправности в пути в темное время суток требует больше времени, сложнее обнаружить и устранить причину неисправностей, особенно таких, как течь масла или охлаждающей жидкости. Поэтому при проверке технического состояния автомобиля не должно быть мелочей. Неаккуратная укладка инструмента, ветоши, приспособлений также может </w:t>
      </w:r>
      <w:r w:rsidRPr="00C7201E">
        <w:rPr>
          <w:rFonts w:ascii="Times New Roman" w:hAnsi="Times New Roman"/>
          <w:color w:val="000000"/>
          <w:sz w:val="28"/>
          <w:szCs w:val="28"/>
          <w:shd w:val="clear" w:color="auto" w:fill="FFFFFF"/>
          <w:lang w:eastAsia="ru-RU"/>
        </w:rPr>
        <w:lastRenderedPageBreak/>
        <w:t xml:space="preserve">оказаться помехой в пути. Если эти предметы окажутся разбросанными, то в темноте, а возможно и в стужу или под дождем, водитель потратит много времени на отыскание нужного предмета. Особое внимание нужно уделить очистке, проверке комплектности и исправности осветительных приборов, стеклоочистителей. Многие водители игнорируют необходимость регулировки света фар - мероприятие, которое обеспечивает правильное распределение света на дороге и снижает вероятность ослепления. Проверять и регулировать свет </w:t>
      </w:r>
      <w:proofErr w:type="gramStart"/>
      <w:r w:rsidRPr="00C7201E">
        <w:rPr>
          <w:rFonts w:ascii="Times New Roman" w:hAnsi="Times New Roman"/>
          <w:color w:val="000000"/>
          <w:sz w:val="28"/>
          <w:szCs w:val="28"/>
          <w:shd w:val="clear" w:color="auto" w:fill="FFFFFF"/>
          <w:lang w:eastAsia="ru-RU"/>
        </w:rPr>
        <w:t>фар</w:t>
      </w:r>
      <w:proofErr w:type="gramEnd"/>
      <w:r w:rsidRPr="00C7201E">
        <w:rPr>
          <w:rFonts w:ascii="Times New Roman" w:hAnsi="Times New Roman"/>
          <w:color w:val="000000"/>
          <w:sz w:val="28"/>
          <w:szCs w:val="28"/>
          <w:shd w:val="clear" w:color="auto" w:fill="FFFFFF"/>
          <w:lang w:eastAsia="ru-RU"/>
        </w:rPr>
        <w:t xml:space="preserve"> необходимо хотя бы один раз в год. Получив задание, водитель должен более тщательно, чем для дневного рейса, изучить предстоящий маршрут, что может обеспечить ориентирование в пути и предвидение возможных ситуаций.</w:t>
      </w:r>
    </w:p>
    <w:p w:rsidR="00C7201E" w:rsidRPr="00C7201E" w:rsidRDefault="00C7201E" w:rsidP="00C7201E">
      <w:pPr>
        <w:shd w:val="clear" w:color="auto" w:fill="FFFFFF"/>
        <w:ind w:firstLine="709"/>
        <w:rPr>
          <w:rStyle w:val="translation-chunk"/>
          <w:sz w:val="28"/>
          <w:szCs w:val="28"/>
          <w:shd w:val="clear" w:color="auto" w:fill="FFFFFF"/>
        </w:rPr>
      </w:pP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 xml:space="preserve">Вопрос </w:t>
      </w:r>
      <w:r w:rsidRPr="00C7201E">
        <w:rPr>
          <w:rStyle w:val="translation-chunk"/>
          <w:rFonts w:ascii="Times New Roman" w:hAnsi="Times New Roman"/>
          <w:sz w:val="28"/>
          <w:szCs w:val="28"/>
          <w:shd w:val="clear" w:color="auto" w:fill="FFFFFF"/>
        </w:rPr>
        <w:t xml:space="preserve">2. Управление автомобилем во время движения на городских и загородных дорогах в темное время суток и в условиях недостаточной видимости. Пользование световыми приборами. Управление автомобилем во время дождя, тумана, снегопада. </w:t>
      </w:r>
    </w:p>
    <w:p w:rsidR="00C7201E" w:rsidRPr="00C7201E" w:rsidRDefault="00C7201E" w:rsidP="00C7201E">
      <w:pPr>
        <w:shd w:val="clear" w:color="auto" w:fill="FFFFFF"/>
        <w:ind w:firstLine="709"/>
        <w:rPr>
          <w:rStyle w:val="translation-chunk"/>
          <w:sz w:val="28"/>
          <w:szCs w:val="28"/>
          <w:shd w:val="clear" w:color="auto" w:fill="FFFFFF"/>
        </w:rPr>
      </w:pP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Скорость движения в темное время суток почти во всех случаях должна быть меньше скорости днем. Ее необходимо устанавливать такой, чтобы остановочный путь автомобиля был меньше расстояния видимости дороги. Если это правило не соблюдается, то наезд на возникшее в зоне видимости препятствие или столкновение с ним предотвратить намного труднее или невозможно.</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Сближаясь со встречным транспортным средством, водитель должен быстро определить, движется оно или стоит на месте. Убедиться в этом можно по тени, падающей от передней части этого средства, или по отражению света фар увлажненной поверхностью дороги. Переключать фары на ближний свет необходимо тогда, когда водитель испытывает ощущение неудобства или когда переключил свет водитель встречного автомобиля, но не ближе предусмотренных Правилами дорожного движения расстояний. После переключения следует установить скорость в соответствии с уменьшенным расстоянием видимости и наблюдать за правым краем проезжей части. Периодически нужно просматривать всю полосу, но избегать задержки взгляда на фарах встречного автомобиля. Это позволит сохранить наилучшее зрительное ощущение и поможет заметить препятствие, которое окажется на полосе движения или появится справа от нее.</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Если водитель встречного транспортного средства не выключает дальний свет, нужно предупредить его повторным переключением света фар. В случае, когда он продолжает нарушать Правила дорожного движения и после переключения состояние неудобства не исчезает, нужно снизить скорость, принять вправо и остановиться на своей полосе. Также рекомендуется поступать и при встречном движении колонны автомобилей с включенными фарами.</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lastRenderedPageBreak/>
        <w:t xml:space="preserve">Большую осторожность следует проявлять, если встречное транспортное средство следует с выключенным светом или с одной включенной фарой. Не исключено, что навстречу движется автомобиль с неисправными фарами (обеими или одной). Когда неисправна левая фара, опасность вполне реальна, так как левая сторона автомобиля незаметна и возможно столкновение. Чтобы предупредить его, нужно увеличить интервал до полуторной ширины грузового автомобиля или, приняв вправо, остановиться. Ночью трудно оценить расстояние до встречного автомобиля или его скорость. Поэтому при наличии каких-либо признаков встречного автомобиля от желания совершить обгон нужно отказаться. Приближаясь к обгоняемому автомобилю, нужно сменить дальний свет на ближний на расстоянии не менее 250 м от него. При этом дорога хорошо просматривается благодаря свету фар обгоняемого автомобиля. Дальний свет можно включить перед завершением обгона. Повороты дороги ночью выглядят иначе, чем днем. Трудно оценить их кривизну, </w:t>
      </w:r>
      <w:proofErr w:type="gramStart"/>
      <w:r w:rsidRPr="00C7201E">
        <w:rPr>
          <w:rFonts w:ascii="Times New Roman" w:hAnsi="Times New Roman"/>
          <w:color w:val="000000"/>
          <w:sz w:val="28"/>
          <w:szCs w:val="28"/>
          <w:shd w:val="clear" w:color="auto" w:fill="FFFFFF"/>
          <w:lang w:eastAsia="ru-RU"/>
        </w:rPr>
        <w:t>а</w:t>
      </w:r>
      <w:proofErr w:type="gramEnd"/>
      <w:r w:rsidRPr="00C7201E">
        <w:rPr>
          <w:rFonts w:ascii="Times New Roman" w:hAnsi="Times New Roman"/>
          <w:color w:val="000000"/>
          <w:sz w:val="28"/>
          <w:szCs w:val="28"/>
          <w:shd w:val="clear" w:color="auto" w:fill="FFFFFF"/>
          <w:lang w:eastAsia="ru-RU"/>
        </w:rPr>
        <w:t xml:space="preserve"> следовательно, и выбрать безопасную скорость. При поворотах лучше освещается внешняя полоса движения. В случае</w:t>
      </w:r>
      <w:proofErr w:type="gramStart"/>
      <w:r w:rsidRPr="00C7201E">
        <w:rPr>
          <w:rFonts w:ascii="Times New Roman" w:hAnsi="Times New Roman"/>
          <w:color w:val="000000"/>
          <w:sz w:val="28"/>
          <w:szCs w:val="28"/>
          <w:shd w:val="clear" w:color="auto" w:fill="FFFFFF"/>
          <w:lang w:eastAsia="ru-RU"/>
        </w:rPr>
        <w:t>,</w:t>
      </w:r>
      <w:proofErr w:type="gramEnd"/>
      <w:r w:rsidRPr="00C7201E">
        <w:rPr>
          <w:rFonts w:ascii="Times New Roman" w:hAnsi="Times New Roman"/>
          <w:color w:val="000000"/>
          <w:sz w:val="28"/>
          <w:szCs w:val="28"/>
          <w:shd w:val="clear" w:color="auto" w:fill="FFFFFF"/>
          <w:lang w:eastAsia="ru-RU"/>
        </w:rPr>
        <w:t xml:space="preserve"> если автомобиль оборудован </w:t>
      </w:r>
      <w:proofErr w:type="spellStart"/>
      <w:r w:rsidRPr="00C7201E">
        <w:rPr>
          <w:rFonts w:ascii="Times New Roman" w:hAnsi="Times New Roman"/>
          <w:color w:val="000000"/>
          <w:sz w:val="28"/>
          <w:szCs w:val="28"/>
          <w:shd w:val="clear" w:color="auto" w:fill="FFFFFF"/>
          <w:lang w:eastAsia="ru-RU"/>
        </w:rPr>
        <w:t>противотуманными</w:t>
      </w:r>
      <w:proofErr w:type="spellEnd"/>
      <w:r w:rsidRPr="00C7201E">
        <w:rPr>
          <w:rFonts w:ascii="Times New Roman" w:hAnsi="Times New Roman"/>
          <w:color w:val="000000"/>
          <w:sz w:val="28"/>
          <w:szCs w:val="28"/>
          <w:shd w:val="clear" w:color="auto" w:fill="FFFFFF"/>
          <w:lang w:eastAsia="ru-RU"/>
        </w:rPr>
        <w:t xml:space="preserve"> или широкоугольными фарами, их следует включить перед началом поворота.</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 xml:space="preserve">При движении на неосвещенных дорогах большую опасность </w:t>
      </w:r>
      <w:proofErr w:type="gramStart"/>
      <w:r w:rsidRPr="00C7201E">
        <w:rPr>
          <w:rFonts w:ascii="Times New Roman" w:hAnsi="Times New Roman"/>
          <w:color w:val="000000"/>
          <w:sz w:val="28"/>
          <w:szCs w:val="28"/>
          <w:shd w:val="clear" w:color="auto" w:fill="FFFFFF"/>
          <w:lang w:eastAsia="ru-RU"/>
        </w:rPr>
        <w:t>представляет транспортное средство</w:t>
      </w:r>
      <w:proofErr w:type="gramEnd"/>
      <w:r w:rsidRPr="00C7201E">
        <w:rPr>
          <w:rFonts w:ascii="Times New Roman" w:hAnsi="Times New Roman"/>
          <w:color w:val="000000"/>
          <w:sz w:val="28"/>
          <w:szCs w:val="28"/>
          <w:shd w:val="clear" w:color="auto" w:fill="FFFFFF"/>
          <w:lang w:eastAsia="ru-RU"/>
        </w:rPr>
        <w:t>, оставленное на проезжей части или вблизи нее. Поэтому даже для кратковременной остановки нужно стараться выезжать за пределы дороги.</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При движении по мокрой или грязной дороге необходимо периодически останавливаться и протирать лобовое стекло, фары, фонари указателей поворота и стоп-сигнала. Кроме того, для хорошей очистки лобового стекла необходимо постоянно следить за состоянием стеклоомывателя и щеток стеклоочистителя. Если автомобиль движется по «разбитой» дороге, рекомендуется пользоваться ближним светом фар, который при ограниченной скорости лучше освещает дорогу непосредственно перед автомобилем. Типичными ошибками малоопытных водителей при движении по незнакомым дорогам являются потеря ориентировки и выезды на левую полосу или на правую обочину. Удобнее и проще всего ориентироваться по линиям продольной разметки, ярким ограждениям по краям дороги, светоотражателям на ограждающих столбиках, а также по зеленым насаждениям, расположенным в зоне света фар. При этом нужно помнить, что ограждающие столбики или светоотражатели, как правило, предупреждают о том, что в этом месте имеется опасность - поворот, насыпь, мост и т.п.</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По характеру света фар встречных автомобилей водитель может определять профиль дороги. Периодическое появление и исчезновение света свидетельствует о пересеченном профиле. Если замеченный свет не исчезает, дорога впереди ровная.</w:t>
      </w:r>
    </w:p>
    <w:p w:rsidR="00C7201E" w:rsidRPr="00C7201E" w:rsidRDefault="00C7201E" w:rsidP="00C7201E">
      <w:pPr>
        <w:shd w:val="clear" w:color="auto" w:fill="FFFFFF"/>
        <w:ind w:firstLine="709"/>
        <w:rPr>
          <w:rFonts w:ascii="Times New Roman" w:hAnsi="Times New Roman"/>
          <w:color w:val="000000"/>
          <w:sz w:val="28"/>
          <w:szCs w:val="28"/>
          <w:shd w:val="clear" w:color="auto" w:fill="FFFFFF"/>
          <w:lang w:eastAsia="ru-RU"/>
        </w:rPr>
      </w:pPr>
      <w:r w:rsidRPr="00C7201E">
        <w:rPr>
          <w:rFonts w:ascii="Times New Roman" w:hAnsi="Times New Roman"/>
          <w:color w:val="000000"/>
          <w:sz w:val="28"/>
          <w:szCs w:val="28"/>
          <w:shd w:val="clear" w:color="auto" w:fill="FFFFFF"/>
          <w:lang w:eastAsia="ru-RU"/>
        </w:rPr>
        <w:t xml:space="preserve">В тумане свет включенных отрегулированных фар белого цвета не улучшает, а даже ухудшает видимость, так как лучи сильно рассеиваются, поглощаются и отражаются. Поэтому нужно пользоваться </w:t>
      </w:r>
      <w:proofErr w:type="spellStart"/>
      <w:r w:rsidRPr="00C7201E">
        <w:rPr>
          <w:rFonts w:ascii="Times New Roman" w:hAnsi="Times New Roman"/>
          <w:color w:val="000000"/>
          <w:sz w:val="28"/>
          <w:szCs w:val="28"/>
          <w:shd w:val="clear" w:color="auto" w:fill="FFFFFF"/>
          <w:lang w:eastAsia="ru-RU"/>
        </w:rPr>
        <w:lastRenderedPageBreak/>
        <w:t>противотуманными</w:t>
      </w:r>
      <w:proofErr w:type="spellEnd"/>
      <w:r w:rsidRPr="00C7201E">
        <w:rPr>
          <w:rFonts w:ascii="Times New Roman" w:hAnsi="Times New Roman"/>
          <w:color w:val="000000"/>
          <w:sz w:val="28"/>
          <w:szCs w:val="28"/>
          <w:shd w:val="clear" w:color="auto" w:fill="FFFFFF"/>
          <w:lang w:eastAsia="ru-RU"/>
        </w:rPr>
        <w:t xml:space="preserve"> фарами. Если же их нет, включают ближний свет фар. Скорость движения нужно ограничить, она (в километрах в час) не должна превышать половины расстояния видимости (в метрах). Например, при видимости 20 м скорость должна быть не более 10 км/ч. Рекомендуется при движении держать открытым окно кабины и прислушиваться к шуму от движения других транспортных средств. Двигаться нужно как можно ближе к правому краю проезжей части. Если нужно остановиться, водитель должен несколько раз быстро нажать на тормозную педаль, включая фонарь стоп-сигнала для предупреждения следующих за ним водителей. Если необходимо повернуть влево или объехать стоящее транспортное средство, водитель должен осмотреть дорогу через приоткрытую дверцу и убедиться в отсутствии попутных и, естественно, встречных транспортных средств. Периодически нужно подавать звуковые сигналы и отвечать на сигналы других водителей. Учитывая искажение туманом цветового ощущения, при приближении к светофору нужно замедлить движение автомобиля и внимательно проверить значение сигнала светофора. Выезжать на перекресток можно, только если есть полная уверенность в том, что движение разрешается.</w:t>
      </w:r>
    </w:p>
    <w:p w:rsidR="00C7201E" w:rsidRPr="00C7201E" w:rsidRDefault="00C7201E" w:rsidP="00C7201E">
      <w:pPr>
        <w:shd w:val="clear" w:color="auto" w:fill="FFFFFF"/>
        <w:ind w:firstLine="709"/>
        <w:rPr>
          <w:rStyle w:val="translation-chunk"/>
          <w:rFonts w:ascii="Times New Roman" w:hAnsi="Times New Roman"/>
          <w:sz w:val="28"/>
          <w:szCs w:val="28"/>
          <w:shd w:val="clear" w:color="auto" w:fill="FFFFFF"/>
        </w:rPr>
      </w:pPr>
      <w:r w:rsidRPr="00C7201E">
        <w:rPr>
          <w:rFonts w:ascii="Times New Roman" w:hAnsi="Times New Roman"/>
          <w:color w:val="000000"/>
          <w:sz w:val="28"/>
          <w:szCs w:val="28"/>
          <w:shd w:val="clear" w:color="auto" w:fill="FFFFFF"/>
          <w:lang w:eastAsia="ru-RU"/>
        </w:rPr>
        <w:t>Учитывая интенсивное утомление водителей при работе в темное время суток, желательно, чтобы продолжительность ее не превышала 6 ч. С целью восстановления работоспособности нужно обязательно делать перерывы: 5-8 мин - первый после 2-3 ч движения, а последующие - через 1-1,5 ч, причем отдых должен быть активным. Желательно также, чтобы после 2-3 ч движения перерыв был продолжительный, с приемом горячей пищи. После ночного рейса, как и перед ним, водителю необходим хороший отдых.</w:t>
      </w:r>
    </w:p>
    <w:p w:rsidR="00C7201E" w:rsidRPr="00F17A4C" w:rsidRDefault="00C7201E" w:rsidP="00C7201E">
      <w:pPr>
        <w:shd w:val="clear" w:color="auto" w:fill="FFFFFF"/>
        <w:ind w:firstLine="540"/>
        <w:rPr>
          <w:rStyle w:val="translation-chunk"/>
          <w:rFonts w:ascii="Times New Roman" w:hAnsi="Times New Roman"/>
          <w:shd w:val="clear" w:color="auto" w:fill="FFFFFF"/>
        </w:rPr>
      </w:pPr>
    </w:p>
    <w:p w:rsidR="00244A6F" w:rsidRDefault="00244A6F" w:rsidP="00244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p>
    <w:p w:rsidR="00244A6F" w:rsidRPr="00C1268F" w:rsidRDefault="00244A6F" w:rsidP="00244A6F">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11.20 11.10.2021</w:t>
      </w:r>
    </w:p>
    <w:p w:rsidR="00244A6F" w:rsidRPr="00D85537" w:rsidRDefault="00244A6F" w:rsidP="00244A6F">
      <w:pPr>
        <w:ind w:firstLine="709"/>
        <w:rPr>
          <w:rFonts w:ascii="Times New Roman" w:hAnsi="Times New Roman"/>
          <w:sz w:val="28"/>
          <w:szCs w:val="28"/>
        </w:rPr>
      </w:pPr>
    </w:p>
    <w:p w:rsidR="00AC4357" w:rsidRDefault="00AC4357"/>
    <w:sectPr w:rsidR="00AC4357" w:rsidSect="00AC4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6F"/>
    <w:rsid w:val="00235254"/>
    <w:rsid w:val="00244A6F"/>
    <w:rsid w:val="00AC4357"/>
    <w:rsid w:val="00C7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6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244A6F"/>
    <w:rPr>
      <w:rFonts w:cs="Times New Roman"/>
    </w:rPr>
  </w:style>
  <w:style w:type="table" w:styleId="a3">
    <w:name w:val="Table Grid"/>
    <w:basedOn w:val="a1"/>
    <w:uiPriority w:val="59"/>
    <w:rsid w:val="00244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44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2021-10-08T11:16:00Z</dcterms:created>
  <dcterms:modified xsi:type="dcterms:W3CDTF">2021-10-08T11:27:00Z</dcterms:modified>
</cp:coreProperties>
</file>